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18" w:rsidRPr="00190618" w:rsidRDefault="00190618" w:rsidP="00190618">
      <w:pPr>
        <w:widowControl w:val="0"/>
        <w:shd w:val="clear" w:color="auto" w:fill="FFFFFF"/>
        <w:suppressAutoHyphens/>
        <w:autoSpaceDE w:val="0"/>
        <w:spacing w:before="100"/>
        <w:jc w:val="center"/>
        <w:rPr>
          <w:b/>
          <w:bCs/>
          <w:lang w:eastAsia="ar-SA"/>
        </w:rPr>
      </w:pPr>
      <w:r w:rsidRPr="00190618">
        <w:rPr>
          <w:b/>
          <w:bCs/>
          <w:lang w:eastAsia="ar-SA"/>
        </w:rPr>
        <w:t>Аннотация</w:t>
      </w:r>
    </w:p>
    <w:p w:rsidR="00190618" w:rsidRPr="00190618" w:rsidRDefault="00190618" w:rsidP="00190618">
      <w:pPr>
        <w:widowControl w:val="0"/>
        <w:shd w:val="clear" w:color="auto" w:fill="FFFFFF"/>
        <w:suppressAutoHyphens/>
        <w:autoSpaceDE w:val="0"/>
        <w:jc w:val="center"/>
        <w:rPr>
          <w:b/>
          <w:bCs/>
          <w:u w:val="single"/>
          <w:lang w:eastAsia="ar-SA"/>
        </w:rPr>
      </w:pPr>
      <w:r w:rsidRPr="00190618">
        <w:rPr>
          <w:b/>
          <w:bCs/>
          <w:lang w:eastAsia="ar-SA"/>
        </w:rPr>
        <w:t>к рабочей программе дисциплины</w:t>
      </w:r>
    </w:p>
    <w:p w:rsidR="00190618" w:rsidRPr="00190618" w:rsidRDefault="00190618" w:rsidP="00190618">
      <w:pPr>
        <w:widowControl w:val="0"/>
        <w:shd w:val="clear" w:color="auto" w:fill="FFFFFF"/>
        <w:suppressAutoHyphens/>
        <w:autoSpaceDE w:val="0"/>
        <w:jc w:val="center"/>
        <w:rPr>
          <w:spacing w:val="-5"/>
          <w:lang w:eastAsia="ar-SA"/>
        </w:rPr>
      </w:pPr>
      <w:r w:rsidRPr="00190618">
        <w:rPr>
          <w:b/>
          <w:bCs/>
          <w:u w:val="single"/>
          <w:lang w:eastAsia="ar-SA"/>
        </w:rPr>
        <w:t>Ораторское искусство</w:t>
      </w:r>
    </w:p>
    <w:p w:rsidR="00190618" w:rsidRPr="00190618" w:rsidRDefault="00190618" w:rsidP="00190618">
      <w:pPr>
        <w:widowControl w:val="0"/>
        <w:shd w:val="clear" w:color="auto" w:fill="FFFFFF"/>
        <w:suppressAutoHyphens/>
        <w:autoSpaceDE w:val="0"/>
        <w:spacing w:line="274" w:lineRule="exact"/>
        <w:ind w:right="58"/>
        <w:jc w:val="right"/>
        <w:rPr>
          <w:spacing w:val="-5"/>
          <w:lang w:eastAsia="ar-SA"/>
        </w:rPr>
      </w:pPr>
    </w:p>
    <w:p w:rsidR="00190618" w:rsidRPr="00190618" w:rsidRDefault="00190618" w:rsidP="00190618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190618">
        <w:rPr>
          <w:spacing w:val="-5"/>
          <w:lang w:eastAsia="ar-SA"/>
        </w:rPr>
        <w:t>Составитель (и):</w:t>
      </w:r>
    </w:p>
    <w:p w:rsidR="00190618" w:rsidRPr="00190618" w:rsidRDefault="00190618" w:rsidP="00190618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190618">
        <w:rPr>
          <w:spacing w:val="-5"/>
          <w:u w:val="single"/>
          <w:lang w:eastAsia="ar-SA"/>
        </w:rPr>
        <w:t>Печетова Н.Ю., ст. преподаватель</w:t>
      </w:r>
    </w:p>
    <w:p w:rsidR="00190618" w:rsidRPr="00190618" w:rsidRDefault="00190618" w:rsidP="00190618">
      <w:pPr>
        <w:widowControl w:val="0"/>
        <w:suppressAutoHyphens/>
        <w:autoSpaceDE w:val="0"/>
        <w:spacing w:after="278" w:line="1" w:lineRule="exac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190618" w:rsidRPr="00190618" w:rsidTr="00EB7123">
        <w:trPr>
          <w:trHeight w:hRule="exact" w:val="30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190618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190618">
              <w:rPr>
                <w:spacing w:val="-2"/>
                <w:lang w:eastAsia="ar-SA"/>
              </w:rPr>
              <w:t>032700 - Филология</w:t>
            </w:r>
          </w:p>
        </w:tc>
      </w:tr>
      <w:tr w:rsidR="00190618" w:rsidRPr="00190618" w:rsidTr="00EB7123">
        <w:trPr>
          <w:trHeight w:hRule="exact" w:val="27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190618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190618">
              <w:rPr>
                <w:lang w:eastAsia="ar-SA"/>
              </w:rPr>
              <w:t>«Прикладная филология» (русский язык)</w:t>
            </w:r>
          </w:p>
        </w:tc>
      </w:tr>
      <w:tr w:rsidR="00190618" w:rsidRPr="00190618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190618">
              <w:rPr>
                <w:lang w:eastAsia="ar-SA"/>
              </w:rPr>
              <w:t>Квалификация (степень) выпускника</w:t>
            </w:r>
            <w:r w:rsidRPr="00190618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190618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190618">
              <w:rPr>
                <w:lang w:eastAsia="ar-SA"/>
              </w:rPr>
              <w:t>обучения.</w:t>
            </w:r>
          </w:p>
        </w:tc>
      </w:tr>
      <w:tr w:rsidR="00190618" w:rsidRPr="00190618" w:rsidTr="00EB7123">
        <w:trPr>
          <w:trHeight w:hRule="exact" w:val="29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190618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190618">
              <w:rPr>
                <w:spacing w:val="-4"/>
                <w:lang w:eastAsia="ar-SA"/>
              </w:rPr>
              <w:t>очное</w:t>
            </w:r>
          </w:p>
        </w:tc>
      </w:tr>
      <w:tr w:rsidR="00190618" w:rsidRPr="00190618" w:rsidTr="00EB7123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190618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0618">
              <w:rPr>
                <w:lang w:eastAsia="ar-SA"/>
              </w:rPr>
              <w:t>Б1.В.ДВ.3.1</w:t>
            </w:r>
          </w:p>
        </w:tc>
      </w:tr>
      <w:tr w:rsidR="00190618" w:rsidRPr="00190618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90618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0618">
              <w:rPr>
                <w:lang w:eastAsia="ar-SA"/>
              </w:rPr>
              <w:t>3</w:t>
            </w:r>
          </w:p>
        </w:tc>
      </w:tr>
      <w:tr w:rsidR="00190618" w:rsidRPr="0019061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90618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0618">
              <w:rPr>
                <w:lang w:eastAsia="ar-SA"/>
              </w:rPr>
              <w:t>2</w:t>
            </w:r>
          </w:p>
        </w:tc>
      </w:tr>
      <w:tr w:rsidR="00190618" w:rsidRPr="00190618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90618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0618">
              <w:rPr>
                <w:lang w:eastAsia="ar-SA"/>
              </w:rPr>
              <w:t>зачет</w:t>
            </w:r>
          </w:p>
        </w:tc>
      </w:tr>
      <w:tr w:rsidR="00190618" w:rsidRPr="0019061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90618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0618">
              <w:rPr>
                <w:lang w:eastAsia="ar-SA"/>
              </w:rPr>
              <w:t>72</w:t>
            </w:r>
          </w:p>
        </w:tc>
      </w:tr>
      <w:tr w:rsidR="00190618" w:rsidRPr="0019061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90618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0618">
              <w:rPr>
                <w:lang w:eastAsia="ar-SA"/>
              </w:rPr>
              <w:t>15</w:t>
            </w:r>
          </w:p>
        </w:tc>
      </w:tr>
      <w:tr w:rsidR="00190618" w:rsidRPr="00190618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90618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0618">
              <w:rPr>
                <w:lang w:eastAsia="ar-SA"/>
              </w:rPr>
              <w:t>15</w:t>
            </w:r>
          </w:p>
        </w:tc>
      </w:tr>
      <w:tr w:rsidR="00190618" w:rsidRPr="00190618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90618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190618" w:rsidRPr="0019061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190618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0618">
              <w:rPr>
                <w:lang w:eastAsia="ar-SA"/>
              </w:rPr>
              <w:t>39</w:t>
            </w:r>
          </w:p>
        </w:tc>
      </w:tr>
      <w:tr w:rsidR="00190618" w:rsidRPr="00190618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190618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90618">
              <w:rPr>
                <w:lang w:eastAsia="ar-SA"/>
              </w:rPr>
              <w:t>3</w:t>
            </w:r>
          </w:p>
        </w:tc>
      </w:tr>
      <w:tr w:rsidR="00190618" w:rsidRPr="00190618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90618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618" w:rsidRPr="00190618" w:rsidRDefault="00190618" w:rsidP="0019061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b/>
          <w:lang w:eastAsia="ar-SA"/>
        </w:rPr>
        <w:t>1. Целями освоения дисциплины (</w:t>
      </w:r>
      <w:r w:rsidRPr="00190618">
        <w:rPr>
          <w:lang w:eastAsia="ar-SA"/>
        </w:rPr>
        <w:t>модуля) Б1.В. ДВ.3.2 «Ораторской речи»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Целями изучения дисциплины являются: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- овладеть навыками профессионального общения;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- выработать навыки публичного выступления;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- получить знание основ ораторского искусства;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- уметь самостоятельно подготовить речь и развить чувство ответственности за результат выступления.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</w:p>
    <w:p w:rsidR="00190618" w:rsidRPr="00190618" w:rsidRDefault="00190618" w:rsidP="00190618">
      <w:pPr>
        <w:widowControl w:val="0"/>
        <w:shd w:val="clear" w:color="auto" w:fill="FFFFFF"/>
        <w:tabs>
          <w:tab w:val="left" w:pos="370"/>
        </w:tabs>
        <w:suppressAutoHyphens/>
        <w:autoSpaceDE w:val="0"/>
        <w:spacing w:line="254" w:lineRule="exact"/>
        <w:jc w:val="both"/>
        <w:rPr>
          <w:spacing w:val="-1"/>
          <w:lang w:eastAsia="ar-SA"/>
        </w:rPr>
      </w:pPr>
      <w:r w:rsidRPr="00190618">
        <w:rPr>
          <w:b/>
          <w:bCs/>
          <w:spacing w:val="-14"/>
          <w:lang w:eastAsia="ar-SA"/>
        </w:rPr>
        <w:t>2.</w:t>
      </w:r>
      <w:r w:rsidRPr="00190618">
        <w:rPr>
          <w:b/>
          <w:bCs/>
          <w:lang w:eastAsia="ar-SA"/>
        </w:rPr>
        <w:tab/>
      </w:r>
      <w:r w:rsidRPr="00190618">
        <w:rPr>
          <w:b/>
          <w:bCs/>
          <w:spacing w:val="-1"/>
          <w:lang w:eastAsia="ar-SA"/>
        </w:rPr>
        <w:t xml:space="preserve">Компетенции обучающегося, формируемые в результате освоения дисциплины </w:t>
      </w:r>
      <w:r w:rsidRPr="00190618">
        <w:rPr>
          <w:b/>
          <w:bCs/>
          <w:lang w:eastAsia="ar-SA"/>
        </w:rPr>
        <w:t>(модуля).</w:t>
      </w:r>
    </w:p>
    <w:p w:rsidR="00190618" w:rsidRPr="00190618" w:rsidRDefault="00190618" w:rsidP="00190618">
      <w:pPr>
        <w:widowControl w:val="0"/>
        <w:shd w:val="clear" w:color="auto" w:fill="FFFFFF"/>
        <w:suppressAutoHyphens/>
        <w:autoSpaceDE w:val="0"/>
        <w:jc w:val="both"/>
        <w:rPr>
          <w:spacing w:val="-25"/>
          <w:lang w:eastAsia="ar-SA"/>
        </w:rPr>
      </w:pPr>
      <w:r w:rsidRPr="00190618">
        <w:rPr>
          <w:spacing w:val="-1"/>
          <w:lang w:eastAsia="ar-SA"/>
        </w:rPr>
        <w:t>В результате освоения дисциплины обучающийся должен: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b/>
          <w:lang w:eastAsia="ar-SA"/>
        </w:rPr>
        <w:t>Знать: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- принципы и цели риторической науки;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- нормы устной речи;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- характерные способы и приемы отбора языкового материала в соответствии с различными видами ораторских речей.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Уметь: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- логически верно, аргументированно и ясно строить устную и письменную речь;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- редактировать письменный текст, ориентированный на устную форму воспроизведения;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Владеть: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- навыками и умениями речевой деятельности применительно к сфере бытовой и профессиональной коммуникации, основами публичной речи;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lang w:eastAsia="ar-SA"/>
        </w:rPr>
        <w:t>- теоретическим и практическим материалом по созданию публичной речи;</w:t>
      </w:r>
    </w:p>
    <w:p w:rsidR="00190618" w:rsidRPr="00190618" w:rsidRDefault="00190618" w:rsidP="00190618">
      <w:pPr>
        <w:widowControl w:val="0"/>
        <w:suppressAutoHyphens/>
        <w:autoSpaceDE w:val="0"/>
        <w:rPr>
          <w:lang w:eastAsia="ar-SA"/>
        </w:rPr>
      </w:pPr>
      <w:r w:rsidRPr="00190618">
        <w:rPr>
          <w:lang w:eastAsia="ar-SA"/>
        </w:rPr>
        <w:t>- навыками подготовки публичной речи.</w:t>
      </w:r>
    </w:p>
    <w:p w:rsidR="00190618" w:rsidRPr="00190618" w:rsidRDefault="00190618" w:rsidP="00190618">
      <w:pPr>
        <w:widowControl w:val="0"/>
        <w:shd w:val="clear" w:color="auto" w:fill="FFFFFF"/>
        <w:suppressAutoHyphens/>
        <w:autoSpaceDE w:val="0"/>
        <w:rPr>
          <w:lang w:eastAsia="ar-SA"/>
        </w:rPr>
      </w:pPr>
      <w:r w:rsidRPr="00190618">
        <w:rPr>
          <w:b/>
          <w:bCs/>
          <w:spacing w:val="-1"/>
          <w:lang w:eastAsia="ar-SA"/>
        </w:rPr>
        <w:t>3. Краткое содержание дисциплины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sz w:val="20"/>
          <w:szCs w:val="20"/>
          <w:lang w:eastAsia="ar-SA"/>
        </w:rPr>
        <w:tab/>
      </w:r>
      <w:r w:rsidRPr="00190618">
        <w:rPr>
          <w:lang w:eastAsia="ar-SA"/>
        </w:rPr>
        <w:t>Риторика как наука о красивой и убедительной речи. Оратор и аудитория. Классификация публичных речей. Композиция речи: классическая свободная, техника речи. Приемы логического изложения. Формы логического изложения. Качества хорошей речи. Изобразительно-выразительные средства и стилистические фигуры.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</w:p>
    <w:p w:rsidR="00190618" w:rsidRPr="00190618" w:rsidRDefault="00190618" w:rsidP="00190618">
      <w:pPr>
        <w:widowControl w:val="0"/>
        <w:shd w:val="clear" w:color="auto" w:fill="FFFFFF"/>
        <w:tabs>
          <w:tab w:val="left" w:pos="346"/>
        </w:tabs>
        <w:suppressAutoHyphens/>
        <w:autoSpaceDE w:val="0"/>
        <w:jc w:val="both"/>
        <w:rPr>
          <w:lang w:eastAsia="ar-SA"/>
        </w:rPr>
      </w:pPr>
      <w:r w:rsidRPr="00190618">
        <w:rPr>
          <w:spacing w:val="-2"/>
          <w:lang w:eastAsia="ar-SA"/>
        </w:rPr>
        <w:t>Аннотация разработана на основании:</w:t>
      </w:r>
    </w:p>
    <w:p w:rsidR="00190618" w:rsidRPr="00190618" w:rsidRDefault="00190618" w:rsidP="00190618">
      <w:pPr>
        <w:shd w:val="clear" w:color="auto" w:fill="FFFFFF"/>
        <w:tabs>
          <w:tab w:val="left" w:pos="355"/>
        </w:tabs>
        <w:ind w:left="499"/>
        <w:jc w:val="both"/>
      </w:pPr>
      <w:r w:rsidRPr="00190618">
        <w:rPr>
          <w:spacing w:val="-2"/>
        </w:rPr>
        <w:t>ФГОС ВПО по направлению 032700 (код) Филология (направление);</w:t>
      </w:r>
    </w:p>
    <w:p w:rsidR="00190618" w:rsidRPr="00190618" w:rsidRDefault="00190618" w:rsidP="00190618">
      <w:pPr>
        <w:shd w:val="clear" w:color="auto" w:fill="FFFFFF"/>
        <w:tabs>
          <w:tab w:val="left" w:pos="355"/>
        </w:tabs>
        <w:ind w:left="499"/>
        <w:jc w:val="both"/>
        <w:rPr>
          <w:spacing w:val="-3"/>
        </w:rPr>
      </w:pPr>
      <w:r w:rsidRPr="00190618">
        <w:t>ООП ВПО по направлению 032700 (код) Филология (направление)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lang w:eastAsia="ar-SA"/>
        </w:rPr>
      </w:pPr>
      <w:r w:rsidRPr="00190618">
        <w:rPr>
          <w:spacing w:val="-3"/>
          <w:lang w:eastAsia="ar-SA"/>
        </w:rPr>
        <w:t>Аннотация к РПД утверждена на заседании кафедры русского языка (протокол № 2 от «19» октября 2011 г.)</w:t>
      </w:r>
    </w:p>
    <w:p w:rsidR="00190618" w:rsidRPr="00190618" w:rsidRDefault="00190618" w:rsidP="00190618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190618" w:rsidRPr="00190618" w:rsidRDefault="00190618" w:rsidP="00190618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18"/>
    <w:rsid w:val="00190618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2014-10-31T00:42:00Z</dcterms:created>
  <dcterms:modified xsi:type="dcterms:W3CDTF">2014-10-31T00:42:00Z</dcterms:modified>
</cp:coreProperties>
</file>